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275"/>
        <w:gridCol w:w="284"/>
        <w:gridCol w:w="425"/>
        <w:gridCol w:w="567"/>
        <w:gridCol w:w="567"/>
        <w:gridCol w:w="567"/>
        <w:gridCol w:w="142"/>
        <w:gridCol w:w="709"/>
        <w:gridCol w:w="566"/>
        <w:gridCol w:w="1276"/>
        <w:gridCol w:w="1276"/>
      </w:tblGrid>
      <w:tr w:rsidR="003F023B" w:rsidRPr="00E269D0" w:rsidTr="007F6182">
        <w:trPr>
          <w:trHeight w:val="952"/>
        </w:trPr>
        <w:tc>
          <w:tcPr>
            <w:tcW w:w="907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78F" w:rsidRDefault="004A40FA" w:rsidP="00B23FF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9D0">
              <w:rPr>
                <w:rFonts w:cstheme="minorHAnsi"/>
                <w:b/>
                <w:sz w:val="36"/>
                <w:szCs w:val="36"/>
              </w:rPr>
              <w:t>ANMELDUNG ZUR REIFEPRÜFUNG</w:t>
            </w:r>
          </w:p>
          <w:p w:rsidR="003F023B" w:rsidRPr="00B23FFB" w:rsidRDefault="00D97E2C" w:rsidP="00B23FF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Ablegung offener Teilprüfungen</w:t>
            </w:r>
          </w:p>
        </w:tc>
      </w:tr>
      <w:tr w:rsidR="003F023B" w:rsidRPr="00E269D0" w:rsidTr="00671BC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E269D0" w:rsidRDefault="003F023B" w:rsidP="007A5640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Schuljahr</w:t>
            </w:r>
            <w:r w:rsidR="00D23194">
              <w:rPr>
                <w:rFonts w:cstheme="minorHAnsi"/>
                <w:b/>
                <w:sz w:val="24"/>
              </w:rPr>
              <w:t xml:space="preserve"> (Abschluss 8. Kl.)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E269D0" w:rsidTr="007F6182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97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Klasse:</w:t>
            </w:r>
          </w:p>
          <w:p w:rsidR="003F023B" w:rsidRPr="00E269D0" w:rsidRDefault="003F023B" w:rsidP="007A5640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Klassenvorstand/Klassenvorständin</w:t>
            </w:r>
            <w:r w:rsidR="0015758D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7F6182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4536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194" w:rsidRPr="00E269D0" w:rsidRDefault="00D23194" w:rsidP="00D23194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Telefonnummer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D23194" w:rsidRPr="00E269D0" w:rsidRDefault="00D23194" w:rsidP="00D23194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194" w:rsidRPr="00E269D0" w:rsidRDefault="00D23194" w:rsidP="00D23194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E-Mail-Adresse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D23194" w:rsidRPr="00E269D0" w:rsidRDefault="00D23194" w:rsidP="00D23194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B23FFB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072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3194" w:rsidRDefault="00D23194" w:rsidP="00D2319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Verbindliche Anmeldung zu folgender Prüfung/zu folgenden Prüfungen:</w:t>
            </w:r>
          </w:p>
          <w:p w:rsidR="00D23194" w:rsidRPr="00D23194" w:rsidRDefault="00D23194" w:rsidP="00D23194">
            <w:pPr>
              <w:rPr>
                <w:rFonts w:cstheme="minorHAnsi"/>
                <w:i/>
                <w:sz w:val="24"/>
              </w:rPr>
            </w:pPr>
            <w:r w:rsidRPr="00D23194">
              <w:rPr>
                <w:rFonts w:cstheme="minorHAnsi"/>
                <w:i/>
                <w:sz w:val="20"/>
              </w:rPr>
              <w:t>(Nichterscheinen bedeutet Terminverlust)</w:t>
            </w:r>
          </w:p>
        </w:tc>
      </w:tr>
      <w:tr w:rsidR="00D97E2C" w:rsidRPr="00E269D0" w:rsidTr="00B23FFB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Schriftliche Prüfung in folgendem Fach / folgenden Fächern:</w:t>
            </w:r>
          </w:p>
        </w:tc>
      </w:tr>
      <w:tr w:rsidR="00D97E2C" w:rsidRPr="00E269D0" w:rsidTr="00D97E2C">
        <w:trPr>
          <w:trHeight w:val="472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F4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I6</w:t>
            </w:r>
          </w:p>
        </w:tc>
      </w:tr>
      <w:tr w:rsidR="00D97E2C" w:rsidRPr="00E269D0" w:rsidTr="00B23FFB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S6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Biuk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D23194" w:rsidRPr="00E269D0" w:rsidTr="001152AC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23194" w:rsidRPr="00E269D0" w:rsidRDefault="00D23194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194" w:rsidRPr="00E269D0" w:rsidRDefault="00D23194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23194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Mündliche Prüfung in folgendem Fach / folgenden Fächern</w:t>
            </w:r>
          </w:p>
        </w:tc>
      </w:tr>
      <w:tr w:rsidR="00D97E2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F4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I6</w:t>
            </w:r>
          </w:p>
        </w:tc>
      </w:tr>
      <w:tr w:rsidR="00D97E2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L6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S6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Gskp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Gwk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Biuk</w:t>
            </w:r>
          </w:p>
        </w:tc>
      </w:tr>
      <w:tr w:rsidR="00D97E2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Ph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PuP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7E2C" w:rsidRPr="00E269D0" w:rsidRDefault="00D97E2C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NWL</w:t>
            </w:r>
          </w:p>
        </w:tc>
      </w:tr>
      <w:tr w:rsidR="00E60E17" w:rsidRPr="00E269D0" w:rsidTr="003E2D57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0E17" w:rsidRPr="00E269D0" w:rsidRDefault="00E60E17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ETH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0E17" w:rsidRPr="00E269D0" w:rsidRDefault="00E60E17" w:rsidP="00B23FF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Religion, Bekenntnis: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1152AC" w:rsidRPr="00E269D0" w:rsidTr="001152AC">
        <w:trPr>
          <w:trHeight w:val="472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bookmarkStart w:id="2" w:name="_GoBack"/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bookmarkEnd w:id="2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A4C27">
              <w:rPr>
                <w:rFonts w:cstheme="minorHAnsi"/>
                <w:spacing w:val="-6"/>
                <w:sz w:val="26"/>
                <w:szCs w:val="26"/>
              </w:rPr>
              <w:t>Wahlpflichtgegenstand: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bookmarkEnd w:id="3"/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A4C27">
              <w:rPr>
                <w:rFonts w:cstheme="minorHAnsi"/>
                <w:spacing w:val="-6"/>
                <w:sz w:val="26"/>
                <w:szCs w:val="26"/>
              </w:rPr>
              <w:t>Wahlpflichtgegenstand: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1152AC" w:rsidRPr="00E269D0" w:rsidTr="00E60E17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6014CF">
              <w:rPr>
                <w:rFonts w:cstheme="minorHAnsi"/>
                <w:sz w:val="26"/>
                <w:szCs w:val="26"/>
              </w:rPr>
            </w:r>
            <w:r w:rsidR="006014CF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52AC" w:rsidRPr="00E269D0" w:rsidRDefault="001152AC" w:rsidP="001152AC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Präsentation und Diskussion der vorwissenschaftlichen Arbeit</w:t>
            </w:r>
          </w:p>
        </w:tc>
      </w:tr>
      <w:tr w:rsidR="001152AC" w:rsidRPr="00E269D0" w:rsidTr="00E60E17">
        <w:trPr>
          <w:trHeight w:val="367"/>
        </w:trPr>
        <w:tc>
          <w:tcPr>
            <w:tcW w:w="907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52AC" w:rsidRPr="00D97E2C" w:rsidRDefault="001152AC" w:rsidP="00943985">
            <w:pPr>
              <w:spacing w:line="360" w:lineRule="auto"/>
              <w:rPr>
                <w:rFonts w:cstheme="minorHAnsi"/>
                <w:b/>
                <w:sz w:val="24"/>
                <w:szCs w:val="26"/>
              </w:rPr>
            </w:pPr>
            <w:r w:rsidRPr="00D97E2C">
              <w:rPr>
                <w:rFonts w:cstheme="minorHAnsi"/>
                <w:b/>
                <w:sz w:val="24"/>
                <w:szCs w:val="26"/>
              </w:rPr>
              <w:t>P</w:t>
            </w:r>
            <w:r>
              <w:rPr>
                <w:rFonts w:cstheme="minorHAnsi"/>
                <w:b/>
                <w:sz w:val="24"/>
                <w:szCs w:val="26"/>
              </w:rPr>
              <w:t xml:space="preserve">rüfungstermin im Jahr </w:t>
            </w:r>
            <w:r>
              <w:rPr>
                <w:rFonts w:cstheme="minorHAnsi"/>
                <w:b/>
                <w:sz w:val="24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bookmarkStart w:id="4" w:name="Dropdown1"/>
            <w:r>
              <w:rPr>
                <w:rFonts w:cstheme="minorHAnsi"/>
                <w:b/>
                <w:sz w:val="24"/>
                <w:szCs w:val="26"/>
              </w:rPr>
              <w:instrText xml:space="preserve"> FORMDROPDOWN </w:instrText>
            </w:r>
            <w:r w:rsidR="006014CF">
              <w:rPr>
                <w:rFonts w:cstheme="minorHAnsi"/>
                <w:b/>
                <w:sz w:val="24"/>
                <w:szCs w:val="26"/>
              </w:rPr>
            </w:r>
            <w:r w:rsidR="006014CF">
              <w:rPr>
                <w:rFonts w:cstheme="minorHAnsi"/>
                <w:b/>
                <w:sz w:val="24"/>
                <w:szCs w:val="26"/>
              </w:rPr>
              <w:fldChar w:fldCharType="separate"/>
            </w:r>
            <w:r>
              <w:rPr>
                <w:rFonts w:cstheme="minorHAnsi"/>
                <w:b/>
                <w:sz w:val="24"/>
                <w:szCs w:val="26"/>
              </w:rPr>
              <w:fldChar w:fldCharType="end"/>
            </w:r>
            <w:bookmarkEnd w:id="4"/>
            <w:r w:rsidR="00943985">
              <w:rPr>
                <w:rFonts w:cstheme="minorHAnsi"/>
                <w:b/>
                <w:sz w:val="24"/>
                <w:szCs w:val="26"/>
              </w:rPr>
              <w:t>:</w:t>
            </w:r>
          </w:p>
        </w:tc>
      </w:tr>
      <w:tr w:rsidR="00E60E17" w:rsidRPr="00E269D0" w:rsidTr="00E60E17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Herbsttermin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Frühjahrstermin </w:t>
            </w:r>
          </w:p>
        </w:tc>
      </w:tr>
      <w:tr w:rsidR="00E60E17" w:rsidRPr="00E269D0" w:rsidTr="00E60E17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Wintertermin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0E17" w:rsidRPr="00E269D0" w:rsidRDefault="00E60E17" w:rsidP="00E60E17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Sommertermin</w:t>
            </w:r>
          </w:p>
        </w:tc>
      </w:tr>
      <w:tr w:rsidR="00E60E17" w:rsidRPr="00E269D0" w:rsidTr="009F1344">
        <w:trPr>
          <w:trHeight w:val="1134"/>
        </w:trPr>
        <w:tc>
          <w:tcPr>
            <w:tcW w:w="907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E17" w:rsidRPr="007F6182" w:rsidRDefault="00E60E17" w:rsidP="00E60E17">
            <w:pPr>
              <w:jc w:val="both"/>
              <w:rPr>
                <w:rFonts w:cstheme="minorHAnsi"/>
                <w:szCs w:val="24"/>
              </w:rPr>
            </w:pPr>
            <w:r w:rsidRPr="007F6182">
              <w:rPr>
                <w:rFonts w:cstheme="minorHAnsi"/>
                <w:szCs w:val="24"/>
              </w:rPr>
              <w:t>Ich nehme hiermit zur Kenntnis, dass ich selbst dafür verantwortlich bin, mich über die Prüfungstermine zu informieren. Ich bin darüber informiert, dass ein nicht gerechtfertigtes Fernbleiben von der Prüfung ohn</w:t>
            </w:r>
            <w:r>
              <w:rPr>
                <w:rFonts w:cstheme="minorHAnsi"/>
                <w:szCs w:val="24"/>
              </w:rPr>
              <w:t>e</w:t>
            </w:r>
            <w:r w:rsidRPr="007F6182">
              <w:rPr>
                <w:rFonts w:cstheme="minorHAnsi"/>
                <w:szCs w:val="24"/>
              </w:rPr>
              <w:t xml:space="preserve"> eine innerhalb der Anmeldefrist zulässige Rücknahme des Antrags zu einem Terminverlust führt.</w:t>
            </w:r>
          </w:p>
          <w:p w:rsidR="00E60E17" w:rsidRPr="00E269D0" w:rsidRDefault="00E60E17" w:rsidP="00E60E17">
            <w:pPr>
              <w:rPr>
                <w:rFonts w:cstheme="minorHAnsi"/>
                <w:sz w:val="24"/>
                <w:szCs w:val="24"/>
              </w:rPr>
            </w:pPr>
          </w:p>
          <w:p w:rsidR="00E60E17" w:rsidRPr="00E269D0" w:rsidRDefault="00E60E17" w:rsidP="00E60E17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Datum: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24.01.2020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E60E17" w:rsidRPr="00E269D0" w:rsidRDefault="00E60E17" w:rsidP="00E60E17">
            <w:pPr>
              <w:rPr>
                <w:rFonts w:cstheme="minorHAnsi"/>
                <w:sz w:val="10"/>
                <w:szCs w:val="24"/>
              </w:rPr>
            </w:pPr>
          </w:p>
          <w:p w:rsidR="00E60E17" w:rsidRPr="00E269D0" w:rsidRDefault="00E60E17" w:rsidP="00E60E17">
            <w:pPr>
              <w:rPr>
                <w:rFonts w:cstheme="minorHAnsi"/>
                <w:sz w:val="24"/>
                <w:szCs w:val="24"/>
              </w:rPr>
            </w:pPr>
          </w:p>
          <w:p w:rsidR="00E60E17" w:rsidRPr="00E269D0" w:rsidRDefault="00E60E17" w:rsidP="00E60E17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E60E17" w:rsidRPr="00E269D0" w:rsidRDefault="00E60E17" w:rsidP="00E60E17">
            <w:pPr>
              <w:rPr>
                <w:rFonts w:cstheme="minorHAnsi"/>
                <w:sz w:val="20"/>
                <w:szCs w:val="20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E269D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Kandidat/in</w:t>
            </w:r>
          </w:p>
        </w:tc>
      </w:tr>
    </w:tbl>
    <w:p w:rsidR="009F1344" w:rsidRPr="00E269D0" w:rsidRDefault="009F1344" w:rsidP="00B23FFB">
      <w:pPr>
        <w:spacing w:after="0" w:line="240" w:lineRule="auto"/>
        <w:rPr>
          <w:rFonts w:cstheme="minorHAnsi"/>
          <w:i/>
        </w:rPr>
      </w:pPr>
    </w:p>
    <w:sectPr w:rsidR="009F1344" w:rsidRPr="00E269D0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2C" w:rsidRDefault="00D97E2C" w:rsidP="00AA0F66">
      <w:pPr>
        <w:spacing w:after="0" w:line="240" w:lineRule="auto"/>
      </w:pPr>
      <w:r>
        <w:separator/>
      </w:r>
    </w:p>
  </w:endnote>
  <w:endnote w:type="continuationSeparator" w:id="0">
    <w:p w:rsidR="00D97E2C" w:rsidRDefault="00D97E2C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7E2C" w:rsidRPr="00E60E17" w:rsidTr="00AA0F66">
      <w:tc>
        <w:tcPr>
          <w:tcW w:w="9062" w:type="dxa"/>
        </w:tcPr>
        <w:p w:rsidR="00D97E2C" w:rsidRPr="009123EA" w:rsidRDefault="00D97E2C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D97E2C" w:rsidRPr="00AA0F66" w:rsidRDefault="00D97E2C">
          <w:pPr>
            <w:pStyle w:val="Fuzeile"/>
            <w:rPr>
              <w:lang w:val="en-GB"/>
            </w:rPr>
          </w:pPr>
        </w:p>
      </w:tc>
    </w:tr>
  </w:tbl>
  <w:p w:rsidR="00D97E2C" w:rsidRPr="00AA0F66" w:rsidRDefault="00D97E2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2C" w:rsidRDefault="00D97E2C" w:rsidP="00AA0F66">
      <w:pPr>
        <w:spacing w:after="0" w:line="240" w:lineRule="auto"/>
      </w:pPr>
      <w:r>
        <w:separator/>
      </w:r>
    </w:p>
  </w:footnote>
  <w:footnote w:type="continuationSeparator" w:id="0">
    <w:p w:rsidR="00D97E2C" w:rsidRDefault="00D97E2C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2C" w:rsidRPr="00A24BC1" w:rsidRDefault="00D97E2C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7E2C" w:rsidTr="00AA0F66">
      <w:tc>
        <w:tcPr>
          <w:tcW w:w="9062" w:type="dxa"/>
        </w:tcPr>
        <w:p w:rsidR="00D97E2C" w:rsidRPr="00C131F7" w:rsidRDefault="00D97E2C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D97E2C" w:rsidRPr="00AA0F66" w:rsidRDefault="00D97E2C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D97E2C" w:rsidRDefault="00D97E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Drx9DarQ0kBlyeoGhzj1qRciUJaDe9olDBqKy1njNhwL0kFjEsZWZkp/CUcXYylvilgpF17n3591IF1gmqSQ==" w:salt="2YfKyivaivdv0dfrrrRy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1152AC"/>
    <w:rsid w:val="0015758D"/>
    <w:rsid w:val="001C7242"/>
    <w:rsid w:val="001F06E5"/>
    <w:rsid w:val="00202559"/>
    <w:rsid w:val="00224CF8"/>
    <w:rsid w:val="002814EC"/>
    <w:rsid w:val="002843C9"/>
    <w:rsid w:val="002A4C27"/>
    <w:rsid w:val="002C65A6"/>
    <w:rsid w:val="002F76C6"/>
    <w:rsid w:val="003221B3"/>
    <w:rsid w:val="003525D3"/>
    <w:rsid w:val="00392E46"/>
    <w:rsid w:val="003F023B"/>
    <w:rsid w:val="003F7D89"/>
    <w:rsid w:val="0045134D"/>
    <w:rsid w:val="004A40FA"/>
    <w:rsid w:val="004C5E45"/>
    <w:rsid w:val="004C64EB"/>
    <w:rsid w:val="004D778F"/>
    <w:rsid w:val="004E61B6"/>
    <w:rsid w:val="005360B9"/>
    <w:rsid w:val="005C04F2"/>
    <w:rsid w:val="006014CF"/>
    <w:rsid w:val="00671BC6"/>
    <w:rsid w:val="006A6443"/>
    <w:rsid w:val="00755364"/>
    <w:rsid w:val="007A0E6F"/>
    <w:rsid w:val="007A3BED"/>
    <w:rsid w:val="007A5640"/>
    <w:rsid w:val="007F6182"/>
    <w:rsid w:val="008207EF"/>
    <w:rsid w:val="00831BCC"/>
    <w:rsid w:val="00887613"/>
    <w:rsid w:val="008C5DDB"/>
    <w:rsid w:val="008F27CA"/>
    <w:rsid w:val="00943985"/>
    <w:rsid w:val="009761BE"/>
    <w:rsid w:val="009C7956"/>
    <w:rsid w:val="009F1344"/>
    <w:rsid w:val="00A10AFA"/>
    <w:rsid w:val="00A24BC1"/>
    <w:rsid w:val="00A42748"/>
    <w:rsid w:val="00A71153"/>
    <w:rsid w:val="00AA0F66"/>
    <w:rsid w:val="00AB04F4"/>
    <w:rsid w:val="00AE0EF0"/>
    <w:rsid w:val="00AF0BE7"/>
    <w:rsid w:val="00B23FFB"/>
    <w:rsid w:val="00C70D4F"/>
    <w:rsid w:val="00D23194"/>
    <w:rsid w:val="00D4574B"/>
    <w:rsid w:val="00D76961"/>
    <w:rsid w:val="00D97E2C"/>
    <w:rsid w:val="00DE0F6D"/>
    <w:rsid w:val="00E269D0"/>
    <w:rsid w:val="00E60E17"/>
    <w:rsid w:val="00F54126"/>
    <w:rsid w:val="00F741AC"/>
    <w:rsid w:val="00F824A1"/>
    <w:rsid w:val="00FA1BBE"/>
    <w:rsid w:val="00FB5BD3"/>
    <w:rsid w:val="00FC0A8B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97B0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8864-20F6-47DF-B50C-F2852C79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82693975.dotm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2018-11-28T08:18:00Z</cp:lastPrinted>
  <dcterms:created xsi:type="dcterms:W3CDTF">2020-01-24T07:26:00Z</dcterms:created>
  <dcterms:modified xsi:type="dcterms:W3CDTF">2020-01-24T07:32:00Z</dcterms:modified>
</cp:coreProperties>
</file>